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19495E1A" w:rsidR="00881DF5" w:rsidRDefault="00755C51">
      <w:pPr>
        <w:pBdr>
          <w:top w:val="nil"/>
          <w:left w:val="nil"/>
          <w:bottom w:val="nil"/>
          <w:right w:val="nil"/>
          <w:between w:val="nil"/>
        </w:pBdr>
        <w:jc w:val="center"/>
        <w:rPr>
          <w:rFonts w:ascii="Calibri" w:eastAsia="Calibri" w:hAnsi="Calibri" w:cs="Calibri"/>
          <w:b/>
          <w:color w:val="231F20"/>
          <w:sz w:val="28"/>
          <w:szCs w:val="28"/>
        </w:rPr>
      </w:pPr>
      <w:r w:rsidRPr="00755C51">
        <w:rPr>
          <w:rFonts w:ascii="Calibri" w:eastAsia="Calibri" w:hAnsi="Calibri" w:cs="Calibri"/>
          <w:b/>
          <w:sz w:val="36"/>
          <w:szCs w:val="36"/>
        </w:rPr>
        <w:t xml:space="preserve">Overcoming Gelling and Enhancing Filterability in PEGylated </w:t>
      </w:r>
      <w:r>
        <w:rPr>
          <w:rFonts w:ascii="Calibri" w:eastAsia="Calibri" w:hAnsi="Calibri" w:cs="Calibri"/>
          <w:b/>
          <w:sz w:val="36"/>
          <w:szCs w:val="36"/>
        </w:rPr>
        <w:t>Intermediates</w:t>
      </w:r>
    </w:p>
    <w:p w14:paraId="00000003" w14:textId="1EDA7594" w:rsidR="00881DF5" w:rsidRPr="008C0D0B" w:rsidRDefault="00755C51">
      <w:pPr>
        <w:pBdr>
          <w:top w:val="nil"/>
          <w:left w:val="nil"/>
          <w:bottom w:val="nil"/>
          <w:right w:val="nil"/>
          <w:between w:val="nil"/>
        </w:pBdr>
        <w:jc w:val="center"/>
        <w:rPr>
          <w:rFonts w:ascii="Calibri" w:eastAsia="Calibri" w:hAnsi="Calibri" w:cs="Calibri"/>
          <w:sz w:val="28"/>
          <w:szCs w:val="28"/>
        </w:rPr>
      </w:pPr>
      <w:r w:rsidRPr="00755C51">
        <w:rPr>
          <w:rFonts w:ascii="Calibri" w:eastAsia="Calibri" w:hAnsi="Calibri" w:cs="Calibri"/>
          <w:color w:val="231F20"/>
          <w:sz w:val="28"/>
          <w:szCs w:val="28"/>
          <w:u w:val="single"/>
        </w:rPr>
        <w:t>Jon Reifman</w:t>
      </w:r>
      <w:r w:rsidR="000A38E7">
        <w:rPr>
          <w:rFonts w:ascii="Calibri" w:eastAsia="Calibri" w:hAnsi="Calibri" w:cs="Calibri"/>
          <w:color w:val="231F20"/>
          <w:sz w:val="28"/>
          <w:szCs w:val="28"/>
        </w:rPr>
        <w:t xml:space="preserve">, </w:t>
      </w:r>
      <w:r w:rsidR="00D3423A">
        <w:rPr>
          <w:rFonts w:ascii="Calibri" w:eastAsia="Calibri" w:hAnsi="Calibri" w:cs="Calibri"/>
          <w:color w:val="231F20"/>
          <w:sz w:val="28"/>
          <w:szCs w:val="28"/>
        </w:rPr>
        <w:t>Amanda Stahl</w:t>
      </w:r>
      <w:r w:rsidR="008C0D0B">
        <w:rPr>
          <w:rFonts w:ascii="Calibri" w:eastAsia="Calibri" w:hAnsi="Calibri" w:cs="Calibri"/>
          <w:color w:val="231F20"/>
          <w:sz w:val="28"/>
          <w:szCs w:val="28"/>
        </w:rPr>
        <w:t>, Heather Johnson, Janine Tom, Bharath Venkatram, Liang Huang</w:t>
      </w:r>
    </w:p>
    <w:p w14:paraId="00000004" w14:textId="61CC9098" w:rsidR="00881DF5" w:rsidRDefault="007D6646">
      <w:pPr>
        <w:pBdr>
          <w:top w:val="nil"/>
          <w:left w:val="nil"/>
          <w:bottom w:val="nil"/>
          <w:right w:val="nil"/>
          <w:between w:val="nil"/>
        </w:pBdr>
        <w:jc w:val="center"/>
        <w:rPr>
          <w:rFonts w:ascii="Calibri" w:eastAsia="Calibri" w:hAnsi="Calibri" w:cs="Calibri"/>
          <w:i/>
        </w:rPr>
      </w:pPr>
      <w:proofErr w:type="gramStart"/>
      <w:r>
        <w:rPr>
          <w:rFonts w:ascii="Calibri" w:eastAsia="Calibri" w:hAnsi="Calibri" w:cs="Calibri"/>
          <w:i/>
        </w:rPr>
        <w:t>(</w:t>
      </w:r>
      <w:r w:rsidR="000A38E7">
        <w:rPr>
          <w:rFonts w:ascii="Calibri" w:eastAsia="Calibri" w:hAnsi="Calibri" w:cs="Calibri"/>
          <w:i/>
          <w:vertAlign w:val="superscript"/>
        </w:rPr>
        <w:t xml:space="preserve"> </w:t>
      </w:r>
      <w:r w:rsidR="00D3423A">
        <w:rPr>
          <w:rFonts w:ascii="Calibri" w:eastAsia="Calibri" w:hAnsi="Calibri" w:cs="Calibri"/>
          <w:i/>
        </w:rPr>
        <w:t>Amgen</w:t>
      </w:r>
      <w:proofErr w:type="gramEnd"/>
      <w:r w:rsidR="008C0D0B">
        <w:rPr>
          <w:rFonts w:ascii="Calibri" w:eastAsia="Calibri" w:hAnsi="Calibri" w:cs="Calibri"/>
          <w:i/>
        </w:rPr>
        <w:t>, Drug Substance Technologies</w:t>
      </w:r>
      <w:r w:rsidR="000A38E7">
        <w:rPr>
          <w:rFonts w:ascii="Calibri" w:eastAsia="Calibri" w:hAnsi="Calibri" w:cs="Calibri"/>
          <w:i/>
        </w:rPr>
        <w:t>)</w:t>
      </w:r>
    </w:p>
    <w:p w14:paraId="00000009" w14:textId="77777777" w:rsidR="00881DF5" w:rsidRDefault="00881DF5">
      <w:pPr>
        <w:pBdr>
          <w:top w:val="nil"/>
          <w:left w:val="nil"/>
          <w:bottom w:val="nil"/>
          <w:right w:val="nil"/>
          <w:between w:val="nil"/>
        </w:pBdr>
        <w:jc w:val="both"/>
        <w:rPr>
          <w:rFonts w:ascii="Calibri" w:eastAsia="Calibri" w:hAnsi="Calibri" w:cs="Calibri"/>
          <w:b/>
          <w:sz w:val="32"/>
          <w:szCs w:val="32"/>
        </w:rPr>
      </w:pPr>
    </w:p>
    <w:p w14:paraId="1DCA66D7" w14:textId="4640C6B8" w:rsidR="00755C51" w:rsidRPr="00755C51" w:rsidRDefault="00755C51" w:rsidP="00755C51">
      <w:pPr>
        <w:pBdr>
          <w:top w:val="nil"/>
          <w:left w:val="nil"/>
          <w:bottom w:val="nil"/>
          <w:right w:val="nil"/>
          <w:between w:val="nil"/>
        </w:pBdr>
        <w:jc w:val="both"/>
        <w:rPr>
          <w:rFonts w:ascii="Calibri" w:eastAsia="Calibri" w:hAnsi="Calibri" w:cs="Calibri"/>
          <w:b/>
        </w:rPr>
      </w:pPr>
      <w:r w:rsidRPr="00755C51">
        <w:rPr>
          <w:rFonts w:ascii="Calibri" w:eastAsia="Calibri" w:hAnsi="Calibri" w:cs="Calibri"/>
          <w:b/>
        </w:rPr>
        <w:t>Purpose:</w:t>
      </w:r>
    </w:p>
    <w:p w14:paraId="78D80CAF" w14:textId="4EFF2F41" w:rsidR="00755C51" w:rsidRPr="00755C51" w:rsidRDefault="00755C51" w:rsidP="00755C51">
      <w:pPr>
        <w:pBdr>
          <w:top w:val="nil"/>
          <w:left w:val="nil"/>
          <w:bottom w:val="nil"/>
          <w:right w:val="nil"/>
          <w:between w:val="nil"/>
        </w:pBdr>
        <w:jc w:val="both"/>
        <w:rPr>
          <w:rFonts w:ascii="Calibri" w:eastAsia="Calibri" w:hAnsi="Calibri" w:cs="Calibri"/>
          <w:bCs/>
        </w:rPr>
      </w:pPr>
      <w:r w:rsidRPr="00755C51">
        <w:rPr>
          <w:rFonts w:ascii="Calibri" w:eastAsia="Calibri" w:hAnsi="Calibri" w:cs="Calibri"/>
          <w:bCs/>
        </w:rPr>
        <w:t xml:space="preserve">The filterability of PEGylated biotherapeutics is frequently challenged by gel formation, high hydration, and low wet cake density, which hinder efficient solid–liquid separation. This work aimed to mitigate gelling behavior, improve particle rigidity, and enhance filterability by modulating solvent precipitation </w:t>
      </w:r>
      <w:r w:rsidRPr="00097B2F">
        <w:rPr>
          <w:rFonts w:ascii="Calibri" w:eastAsia="Calibri" w:hAnsi="Calibri" w:cs="Calibri"/>
          <w:bCs/>
        </w:rPr>
        <w:t>conditions</w:t>
      </w:r>
      <w:r w:rsidR="008C0D0B" w:rsidRPr="00097B2F">
        <w:rPr>
          <w:rFonts w:ascii="Calibri" w:eastAsia="Calibri" w:hAnsi="Calibri" w:cs="Calibri"/>
          <w:bCs/>
        </w:rPr>
        <w:t xml:space="preserve"> in the isolation of </w:t>
      </w:r>
      <w:r w:rsidR="00BD0449">
        <w:rPr>
          <w:rFonts w:ascii="Calibri" w:eastAsia="Calibri" w:hAnsi="Calibri" w:cs="Calibri"/>
          <w:bCs/>
        </w:rPr>
        <w:t xml:space="preserve">the PEGylated intermediate of </w:t>
      </w:r>
      <w:r w:rsidR="00136403">
        <w:rPr>
          <w:rFonts w:ascii="Calibri" w:eastAsia="Calibri" w:hAnsi="Calibri" w:cs="Calibri"/>
          <w:bCs/>
        </w:rPr>
        <w:t xml:space="preserve">a </w:t>
      </w:r>
      <w:r w:rsidR="00BB60C4">
        <w:rPr>
          <w:rFonts w:ascii="Calibri" w:eastAsia="Calibri" w:hAnsi="Calibri" w:cs="Calibri"/>
          <w:bCs/>
        </w:rPr>
        <w:t>GalNAc l</w:t>
      </w:r>
      <w:r w:rsidR="000B5205">
        <w:rPr>
          <w:rFonts w:ascii="Calibri" w:eastAsia="Calibri" w:hAnsi="Calibri" w:cs="Calibri"/>
          <w:bCs/>
        </w:rPr>
        <w:t>igand</w:t>
      </w:r>
      <w:r w:rsidR="00BB60C4">
        <w:rPr>
          <w:rFonts w:ascii="Calibri" w:eastAsia="Calibri" w:hAnsi="Calibri" w:cs="Calibri"/>
          <w:bCs/>
        </w:rPr>
        <w:t>.</w:t>
      </w:r>
      <w:r w:rsidRPr="00755C51">
        <w:rPr>
          <w:rFonts w:ascii="Calibri" w:eastAsia="Calibri" w:hAnsi="Calibri" w:cs="Calibri"/>
          <w:bCs/>
        </w:rPr>
        <w:t xml:space="preserve"> A secondary objective was to correlate the thermal and physical properties of isolated </w:t>
      </w:r>
      <w:proofErr w:type="gramStart"/>
      <w:r w:rsidRPr="00755C51">
        <w:rPr>
          <w:rFonts w:ascii="Calibri" w:eastAsia="Calibri" w:hAnsi="Calibri" w:cs="Calibri"/>
          <w:bCs/>
        </w:rPr>
        <w:t>solids—</w:t>
      </w:r>
      <w:proofErr w:type="gramEnd"/>
      <w:r w:rsidRPr="00755C51">
        <w:rPr>
          <w:rFonts w:ascii="Calibri" w:eastAsia="Calibri" w:hAnsi="Calibri" w:cs="Calibri"/>
          <w:bCs/>
        </w:rPr>
        <w:t>glass transition temperature (</w:t>
      </w:r>
      <w:proofErr w:type="spellStart"/>
      <w:r w:rsidRPr="00755C51">
        <w:rPr>
          <w:rFonts w:ascii="Calibri" w:eastAsia="Calibri" w:hAnsi="Calibri" w:cs="Calibri"/>
          <w:bCs/>
        </w:rPr>
        <w:t>Tg</w:t>
      </w:r>
      <w:proofErr w:type="spellEnd"/>
      <w:r w:rsidRPr="00755C51">
        <w:rPr>
          <w:rFonts w:ascii="Calibri" w:eastAsia="Calibri" w:hAnsi="Calibri" w:cs="Calibri"/>
          <w:bCs/>
        </w:rPr>
        <w:t>)</w:t>
      </w:r>
      <w:r w:rsidR="00383433">
        <w:rPr>
          <w:rFonts w:ascii="Calibri" w:eastAsia="Calibri" w:hAnsi="Calibri" w:cs="Calibri"/>
          <w:bCs/>
        </w:rPr>
        <w:t xml:space="preserve">, </w:t>
      </w:r>
      <w:r w:rsidRPr="00755C51">
        <w:rPr>
          <w:rFonts w:ascii="Calibri" w:eastAsia="Calibri" w:hAnsi="Calibri" w:cs="Calibri"/>
          <w:bCs/>
        </w:rPr>
        <w:t>residual solvent content</w:t>
      </w:r>
      <w:r w:rsidR="00383433">
        <w:rPr>
          <w:rFonts w:ascii="Calibri" w:eastAsia="Calibri" w:hAnsi="Calibri" w:cs="Calibri"/>
          <w:bCs/>
        </w:rPr>
        <w:t xml:space="preserve">, bulk density, </w:t>
      </w:r>
      <w:proofErr w:type="gramStart"/>
      <w:r w:rsidR="00383433">
        <w:rPr>
          <w:rFonts w:ascii="Calibri" w:eastAsia="Calibri" w:hAnsi="Calibri" w:cs="Calibri"/>
          <w:bCs/>
        </w:rPr>
        <w:t xml:space="preserve">etc. </w:t>
      </w:r>
      <w:r w:rsidRPr="00755C51">
        <w:rPr>
          <w:rFonts w:ascii="Calibri" w:eastAsia="Calibri" w:hAnsi="Calibri" w:cs="Calibri"/>
          <w:bCs/>
        </w:rPr>
        <w:t>—</w:t>
      </w:r>
      <w:proofErr w:type="gramEnd"/>
      <w:r w:rsidRPr="00755C51">
        <w:rPr>
          <w:rFonts w:ascii="Calibri" w:eastAsia="Calibri" w:hAnsi="Calibri" w:cs="Calibri"/>
          <w:bCs/>
        </w:rPr>
        <w:t>with observed filtration performance.</w:t>
      </w:r>
    </w:p>
    <w:p w14:paraId="136B99D3" w14:textId="77777777" w:rsidR="00755C51" w:rsidRPr="00755C51" w:rsidRDefault="00755C51" w:rsidP="00755C51">
      <w:pPr>
        <w:pBdr>
          <w:top w:val="nil"/>
          <w:left w:val="nil"/>
          <w:bottom w:val="nil"/>
          <w:right w:val="nil"/>
          <w:between w:val="nil"/>
        </w:pBdr>
        <w:jc w:val="both"/>
        <w:rPr>
          <w:rFonts w:ascii="Calibri" w:eastAsia="Calibri" w:hAnsi="Calibri" w:cs="Calibri"/>
          <w:b/>
        </w:rPr>
      </w:pPr>
    </w:p>
    <w:p w14:paraId="21F8FE0F" w14:textId="77777777" w:rsidR="00755C51" w:rsidRPr="00755C51" w:rsidRDefault="00755C51" w:rsidP="00755C51">
      <w:pPr>
        <w:pBdr>
          <w:top w:val="nil"/>
          <w:left w:val="nil"/>
          <w:bottom w:val="nil"/>
          <w:right w:val="nil"/>
          <w:between w:val="nil"/>
        </w:pBdr>
        <w:jc w:val="both"/>
        <w:rPr>
          <w:rFonts w:ascii="Calibri" w:eastAsia="Calibri" w:hAnsi="Calibri" w:cs="Calibri"/>
          <w:b/>
        </w:rPr>
      </w:pPr>
      <w:r w:rsidRPr="00755C51">
        <w:rPr>
          <w:rFonts w:ascii="Calibri" w:eastAsia="Calibri" w:hAnsi="Calibri" w:cs="Calibri"/>
          <w:b/>
        </w:rPr>
        <w:t>Methods:</w:t>
      </w:r>
    </w:p>
    <w:p w14:paraId="68374716" w14:textId="47EA053A" w:rsidR="00755C51" w:rsidRPr="0013154A" w:rsidRDefault="00755C51" w:rsidP="00755C51">
      <w:pPr>
        <w:pBdr>
          <w:top w:val="nil"/>
          <w:left w:val="nil"/>
          <w:bottom w:val="nil"/>
          <w:right w:val="nil"/>
          <w:between w:val="nil"/>
        </w:pBdr>
        <w:jc w:val="both"/>
        <w:rPr>
          <w:rFonts w:ascii="Calibri" w:eastAsia="Calibri" w:hAnsi="Calibri" w:cs="Calibri"/>
          <w:bCs/>
        </w:rPr>
      </w:pPr>
      <w:r w:rsidRPr="00755C51">
        <w:rPr>
          <w:rFonts w:ascii="Calibri" w:eastAsia="Calibri" w:hAnsi="Calibri" w:cs="Calibri"/>
          <w:bCs/>
        </w:rPr>
        <w:t xml:space="preserve">PEGylated intermediates were precipitated under varying solvent systems, including changes in antisolvent, </w:t>
      </w:r>
      <w:r w:rsidR="008C0D0B">
        <w:rPr>
          <w:rFonts w:ascii="Calibri" w:eastAsia="Calibri" w:hAnsi="Calibri" w:cs="Calibri"/>
          <w:bCs/>
        </w:rPr>
        <w:t>solvent</w:t>
      </w:r>
      <w:r w:rsidRPr="00755C51">
        <w:rPr>
          <w:rFonts w:ascii="Calibri" w:eastAsia="Calibri" w:hAnsi="Calibri" w:cs="Calibri"/>
          <w:bCs/>
        </w:rPr>
        <w:t xml:space="preserve"> content, and temperature. Filtration behavior was evaluated by measuring </w:t>
      </w:r>
      <w:r>
        <w:rPr>
          <w:rFonts w:ascii="Calibri" w:eastAsia="Calibri" w:hAnsi="Calibri" w:cs="Calibri"/>
          <w:bCs/>
        </w:rPr>
        <w:t>filtration</w:t>
      </w:r>
      <w:r w:rsidRPr="00755C51">
        <w:rPr>
          <w:rFonts w:ascii="Calibri" w:eastAsia="Calibri" w:hAnsi="Calibri" w:cs="Calibri"/>
          <w:bCs/>
        </w:rPr>
        <w:t xml:space="preserve"> rate, wet cake compressibility, and bulk density</w:t>
      </w:r>
      <w:r w:rsidR="008A71BA">
        <w:rPr>
          <w:rFonts w:ascii="Calibri" w:eastAsia="Calibri" w:hAnsi="Calibri" w:cs="Calibri"/>
          <w:bCs/>
        </w:rPr>
        <w:t xml:space="preserve"> of wet and dry cakes</w:t>
      </w:r>
      <w:r w:rsidRPr="00755C51">
        <w:rPr>
          <w:rFonts w:ascii="Calibri" w:eastAsia="Calibri" w:hAnsi="Calibri" w:cs="Calibri"/>
          <w:bCs/>
        </w:rPr>
        <w:t xml:space="preserve">. </w:t>
      </w:r>
      <w:r w:rsidRPr="0013154A">
        <w:rPr>
          <w:rFonts w:ascii="Calibri" w:eastAsia="Calibri" w:hAnsi="Calibri" w:cs="Calibri"/>
          <w:bCs/>
        </w:rPr>
        <w:t>Isolated solid</w:t>
      </w:r>
      <w:r w:rsidR="008C0D0B">
        <w:rPr>
          <w:rFonts w:ascii="Calibri" w:eastAsia="Calibri" w:hAnsi="Calibri" w:cs="Calibri"/>
          <w:bCs/>
        </w:rPr>
        <w:t xml:space="preserve">s </w:t>
      </w:r>
      <w:r w:rsidRPr="0013154A">
        <w:rPr>
          <w:rFonts w:ascii="Calibri" w:eastAsia="Calibri" w:hAnsi="Calibri" w:cs="Calibri"/>
          <w:bCs/>
        </w:rPr>
        <w:t xml:space="preserve">were analyzed using thermogravimetric analysis (TGA) to quantify residual solvent and differential scanning calorimetry (DSC) to determine </w:t>
      </w:r>
      <w:r w:rsidR="008C0D0B">
        <w:rPr>
          <w:rFonts w:ascii="Calibri" w:eastAsia="Calibri" w:hAnsi="Calibri" w:cs="Calibri"/>
          <w:bCs/>
        </w:rPr>
        <w:t>thermal stability</w:t>
      </w:r>
      <w:r w:rsidRPr="0013154A">
        <w:rPr>
          <w:rFonts w:ascii="Calibri" w:eastAsia="Calibri" w:hAnsi="Calibri" w:cs="Calibri"/>
          <w:bCs/>
        </w:rPr>
        <w:t xml:space="preserve">. </w:t>
      </w:r>
      <w:r w:rsidR="0013154A" w:rsidRPr="0013154A">
        <w:rPr>
          <w:rFonts w:ascii="Calibri" w:eastAsia="Calibri" w:hAnsi="Calibri" w:cs="Calibri"/>
          <w:bCs/>
        </w:rPr>
        <w:t xml:space="preserve">Wet cake bulk density was measured and assessed for trends with filtration characteristics. </w:t>
      </w:r>
      <w:r w:rsidRPr="0013154A">
        <w:rPr>
          <w:rFonts w:ascii="Calibri" w:eastAsia="Calibri" w:hAnsi="Calibri" w:cs="Calibri"/>
          <w:bCs/>
        </w:rPr>
        <w:t>Cake morphology was characterized</w:t>
      </w:r>
      <w:r w:rsidR="00BB60C4">
        <w:rPr>
          <w:rFonts w:ascii="Calibri" w:eastAsia="Calibri" w:hAnsi="Calibri" w:cs="Calibri"/>
          <w:bCs/>
        </w:rPr>
        <w:t xml:space="preserve"> by</w:t>
      </w:r>
      <w:r w:rsidRPr="0013154A">
        <w:rPr>
          <w:rFonts w:ascii="Calibri" w:eastAsia="Calibri" w:hAnsi="Calibri" w:cs="Calibri"/>
          <w:bCs/>
        </w:rPr>
        <w:t xml:space="preserve"> </w:t>
      </w:r>
      <w:r w:rsidR="00BB60C4">
        <w:rPr>
          <w:rFonts w:ascii="Calibri" w:eastAsia="Calibri" w:hAnsi="Calibri" w:cs="Calibri"/>
          <w:bCs/>
        </w:rPr>
        <w:t>microscopy</w:t>
      </w:r>
      <w:r w:rsidRPr="0013154A">
        <w:rPr>
          <w:rFonts w:ascii="Calibri" w:eastAsia="Calibri" w:hAnsi="Calibri" w:cs="Calibri"/>
          <w:bCs/>
        </w:rPr>
        <w:t xml:space="preserve">. </w:t>
      </w:r>
    </w:p>
    <w:p w14:paraId="2BAEF554" w14:textId="77777777" w:rsidR="00755C51" w:rsidRPr="00755C51" w:rsidRDefault="00755C51" w:rsidP="00755C51">
      <w:pPr>
        <w:pBdr>
          <w:top w:val="nil"/>
          <w:left w:val="nil"/>
          <w:bottom w:val="nil"/>
          <w:right w:val="nil"/>
          <w:between w:val="nil"/>
        </w:pBdr>
        <w:jc w:val="both"/>
        <w:rPr>
          <w:rFonts w:ascii="Calibri" w:eastAsia="Calibri" w:hAnsi="Calibri" w:cs="Calibri"/>
          <w:b/>
        </w:rPr>
      </w:pPr>
    </w:p>
    <w:p w14:paraId="7206654A" w14:textId="77777777" w:rsidR="00755C51" w:rsidRPr="00755C51" w:rsidRDefault="00755C51" w:rsidP="00755C51">
      <w:pPr>
        <w:pBdr>
          <w:top w:val="nil"/>
          <w:left w:val="nil"/>
          <w:bottom w:val="nil"/>
          <w:right w:val="nil"/>
          <w:between w:val="nil"/>
        </w:pBdr>
        <w:jc w:val="both"/>
        <w:rPr>
          <w:rFonts w:ascii="Calibri" w:eastAsia="Calibri" w:hAnsi="Calibri" w:cs="Calibri"/>
          <w:b/>
        </w:rPr>
      </w:pPr>
      <w:r w:rsidRPr="00755C51">
        <w:rPr>
          <w:rFonts w:ascii="Calibri" w:eastAsia="Calibri" w:hAnsi="Calibri" w:cs="Calibri"/>
          <w:b/>
        </w:rPr>
        <w:t>Results:</w:t>
      </w:r>
    </w:p>
    <w:p w14:paraId="7A68B68C" w14:textId="7589679B" w:rsidR="00755C51" w:rsidRPr="00755C51" w:rsidRDefault="00755C51" w:rsidP="00755C51">
      <w:pPr>
        <w:pBdr>
          <w:top w:val="nil"/>
          <w:left w:val="nil"/>
          <w:bottom w:val="nil"/>
          <w:right w:val="nil"/>
          <w:between w:val="nil"/>
        </w:pBdr>
        <w:jc w:val="both"/>
        <w:rPr>
          <w:rFonts w:ascii="Calibri" w:eastAsia="Calibri" w:hAnsi="Calibri" w:cs="Calibri"/>
          <w:bCs/>
        </w:rPr>
      </w:pPr>
      <w:r w:rsidRPr="00755C51">
        <w:rPr>
          <w:rFonts w:ascii="Calibri" w:eastAsia="Calibri" w:hAnsi="Calibri" w:cs="Calibri"/>
          <w:bCs/>
        </w:rPr>
        <w:t xml:space="preserve">Solvent systems with </w:t>
      </w:r>
      <w:r w:rsidR="00B515F0">
        <w:rPr>
          <w:rFonts w:ascii="Calibri" w:eastAsia="Calibri" w:hAnsi="Calibri" w:cs="Calibri"/>
          <w:bCs/>
        </w:rPr>
        <w:t>lower</w:t>
      </w:r>
      <w:r w:rsidRPr="00755C51">
        <w:rPr>
          <w:rFonts w:ascii="Calibri" w:eastAsia="Calibri" w:hAnsi="Calibri" w:cs="Calibri"/>
          <w:bCs/>
        </w:rPr>
        <w:t xml:space="preserve"> </w:t>
      </w:r>
      <w:r w:rsidR="00B515F0">
        <w:rPr>
          <w:rFonts w:ascii="Calibri" w:eastAsia="Calibri" w:hAnsi="Calibri" w:cs="Calibri"/>
          <w:bCs/>
        </w:rPr>
        <w:t>polarity</w:t>
      </w:r>
      <w:r w:rsidRPr="00755C51">
        <w:rPr>
          <w:rFonts w:ascii="Calibri" w:eastAsia="Calibri" w:hAnsi="Calibri" w:cs="Calibri"/>
          <w:bCs/>
        </w:rPr>
        <w:t xml:space="preserve"> produced PEGylated solids with lower </w:t>
      </w:r>
      <w:r w:rsidR="008C0D0B">
        <w:rPr>
          <w:rFonts w:ascii="Calibri" w:eastAsia="Calibri" w:hAnsi="Calibri" w:cs="Calibri"/>
          <w:bCs/>
        </w:rPr>
        <w:t>solvent</w:t>
      </w:r>
      <w:r w:rsidRPr="00755C51">
        <w:rPr>
          <w:rFonts w:ascii="Calibri" w:eastAsia="Calibri" w:hAnsi="Calibri" w:cs="Calibri"/>
          <w:bCs/>
        </w:rPr>
        <w:t xml:space="preserve"> retention and </w:t>
      </w:r>
      <w:r w:rsidR="00B515F0">
        <w:rPr>
          <w:rFonts w:ascii="Calibri" w:eastAsia="Calibri" w:hAnsi="Calibri" w:cs="Calibri"/>
          <w:bCs/>
        </w:rPr>
        <w:t>lower bulk density.</w:t>
      </w:r>
      <w:r w:rsidRPr="00755C51">
        <w:rPr>
          <w:rFonts w:ascii="Calibri" w:eastAsia="Calibri" w:hAnsi="Calibri" w:cs="Calibri"/>
          <w:bCs/>
        </w:rPr>
        <w:t xml:space="preserve"> Filtration rate improved by over </w:t>
      </w:r>
      <w:r w:rsidR="002A1998" w:rsidRPr="002A1998">
        <w:rPr>
          <w:rFonts w:ascii="Calibri" w:eastAsia="Calibri" w:hAnsi="Calibri" w:cs="Calibri"/>
          <w:bCs/>
        </w:rPr>
        <w:t>4</w:t>
      </w:r>
      <w:r w:rsidRPr="00755C51">
        <w:rPr>
          <w:rFonts w:ascii="Calibri" w:eastAsia="Calibri" w:hAnsi="Calibri" w:cs="Calibri"/>
          <w:bCs/>
        </w:rPr>
        <w:t>-fold under optimized conditions</w:t>
      </w:r>
      <w:r w:rsidR="000469C5">
        <w:rPr>
          <w:rFonts w:ascii="Calibri" w:eastAsia="Calibri" w:hAnsi="Calibri" w:cs="Calibri"/>
          <w:bCs/>
        </w:rPr>
        <w:t xml:space="preserve"> on a multi-kilogram scale</w:t>
      </w:r>
      <w:r w:rsidRPr="00755C51">
        <w:rPr>
          <w:rFonts w:ascii="Calibri" w:eastAsia="Calibri" w:hAnsi="Calibri" w:cs="Calibri"/>
          <w:bCs/>
        </w:rPr>
        <w:t xml:space="preserve">. Gelling was notably suppressed under solvent combinations that promoted sharp phase separation and reduced </w:t>
      </w:r>
      <w:r w:rsidR="002A1998">
        <w:rPr>
          <w:rFonts w:ascii="Calibri" w:eastAsia="Calibri" w:hAnsi="Calibri" w:cs="Calibri"/>
          <w:bCs/>
        </w:rPr>
        <w:t>solvent retention in bulk solids</w:t>
      </w:r>
      <w:r w:rsidRPr="00755C51">
        <w:rPr>
          <w:rFonts w:ascii="Calibri" w:eastAsia="Calibri" w:hAnsi="Calibri" w:cs="Calibri"/>
          <w:bCs/>
        </w:rPr>
        <w:t>.</w:t>
      </w:r>
    </w:p>
    <w:p w14:paraId="1E302401" w14:textId="77777777" w:rsidR="00755C51" w:rsidRPr="00755C51" w:rsidRDefault="00755C51" w:rsidP="00755C51">
      <w:pPr>
        <w:pBdr>
          <w:top w:val="nil"/>
          <w:left w:val="nil"/>
          <w:bottom w:val="nil"/>
          <w:right w:val="nil"/>
          <w:between w:val="nil"/>
        </w:pBdr>
        <w:jc w:val="both"/>
        <w:rPr>
          <w:rFonts w:ascii="Calibri" w:eastAsia="Calibri" w:hAnsi="Calibri" w:cs="Calibri"/>
          <w:b/>
        </w:rPr>
      </w:pPr>
    </w:p>
    <w:p w14:paraId="37E1F9AE" w14:textId="77777777" w:rsidR="00755C51" w:rsidRPr="00755C51" w:rsidRDefault="00755C51" w:rsidP="00755C51">
      <w:pPr>
        <w:pBdr>
          <w:top w:val="nil"/>
          <w:left w:val="nil"/>
          <w:bottom w:val="nil"/>
          <w:right w:val="nil"/>
          <w:between w:val="nil"/>
        </w:pBdr>
        <w:jc w:val="both"/>
        <w:rPr>
          <w:rFonts w:ascii="Calibri" w:eastAsia="Calibri" w:hAnsi="Calibri" w:cs="Calibri"/>
          <w:b/>
        </w:rPr>
      </w:pPr>
      <w:r w:rsidRPr="00755C51">
        <w:rPr>
          <w:rFonts w:ascii="Calibri" w:eastAsia="Calibri" w:hAnsi="Calibri" w:cs="Calibri"/>
          <w:b/>
        </w:rPr>
        <w:t>Conclusions:</w:t>
      </w:r>
    </w:p>
    <w:p w14:paraId="73344E57" w14:textId="45B14B59" w:rsidR="00755C51" w:rsidRPr="005A1EA3" w:rsidRDefault="00755C51" w:rsidP="00755C51">
      <w:pPr>
        <w:pBdr>
          <w:top w:val="nil"/>
          <w:left w:val="nil"/>
          <w:bottom w:val="nil"/>
          <w:right w:val="nil"/>
          <w:between w:val="nil"/>
        </w:pBdr>
        <w:jc w:val="both"/>
        <w:rPr>
          <w:rFonts w:ascii="Calibri" w:eastAsia="Calibri" w:hAnsi="Calibri" w:cs="Calibri"/>
          <w:bCs/>
          <w:color w:val="FF0000"/>
        </w:rPr>
      </w:pPr>
      <w:r w:rsidRPr="00755C51">
        <w:rPr>
          <w:rFonts w:ascii="Calibri" w:eastAsia="Calibri" w:hAnsi="Calibri" w:cs="Calibri"/>
          <w:bCs/>
        </w:rPr>
        <w:t xml:space="preserve">Solvent modulation during PEGylated product precipitation significantly affects the solid-state properties of the resulting filter cake. </w:t>
      </w:r>
      <w:r w:rsidRPr="005B0650">
        <w:rPr>
          <w:rFonts w:ascii="Calibri" w:eastAsia="Calibri" w:hAnsi="Calibri" w:cs="Calibri"/>
          <w:bCs/>
        </w:rPr>
        <w:t xml:space="preserve">By tuning solvent composition to minimize </w:t>
      </w:r>
      <w:r w:rsidR="008C0D0B">
        <w:rPr>
          <w:rFonts w:ascii="Calibri" w:eastAsia="Calibri" w:hAnsi="Calibri" w:cs="Calibri"/>
          <w:bCs/>
        </w:rPr>
        <w:t>solvent</w:t>
      </w:r>
      <w:r w:rsidRPr="005B0650">
        <w:rPr>
          <w:rFonts w:ascii="Calibri" w:eastAsia="Calibri" w:hAnsi="Calibri" w:cs="Calibri"/>
          <w:bCs/>
        </w:rPr>
        <w:t xml:space="preserve"> retention and increase </w:t>
      </w:r>
      <w:r w:rsidR="005B0650" w:rsidRPr="005B0650">
        <w:rPr>
          <w:rFonts w:ascii="Calibri" w:eastAsia="Calibri" w:hAnsi="Calibri" w:cs="Calibri"/>
          <w:bCs/>
        </w:rPr>
        <w:t>solids’ thermal stability</w:t>
      </w:r>
      <w:r w:rsidRPr="005B0650">
        <w:rPr>
          <w:rFonts w:ascii="Calibri" w:eastAsia="Calibri" w:hAnsi="Calibri" w:cs="Calibri"/>
          <w:bCs/>
        </w:rPr>
        <w:t xml:space="preserve">, it is possible to generate more rigid, less gel-like particles that exhibit superior filterability and lower cake compressibility. TGA proved to be </w:t>
      </w:r>
      <w:r w:rsidR="003D6F36">
        <w:rPr>
          <w:rFonts w:ascii="Calibri" w:eastAsia="Calibri" w:hAnsi="Calibri" w:cs="Calibri"/>
          <w:bCs/>
        </w:rPr>
        <w:t xml:space="preserve">an </w:t>
      </w:r>
      <w:r w:rsidRPr="005B0650">
        <w:rPr>
          <w:rFonts w:ascii="Calibri" w:eastAsia="Calibri" w:hAnsi="Calibri" w:cs="Calibri"/>
          <w:bCs/>
        </w:rPr>
        <w:t>effective tool for</w:t>
      </w:r>
      <w:r w:rsidR="009B4245">
        <w:rPr>
          <w:rFonts w:ascii="Calibri" w:eastAsia="Calibri" w:hAnsi="Calibri" w:cs="Calibri"/>
          <w:bCs/>
        </w:rPr>
        <w:t xml:space="preserve"> </w:t>
      </w:r>
      <w:r w:rsidRPr="005B0650">
        <w:rPr>
          <w:rFonts w:ascii="Calibri" w:eastAsia="Calibri" w:hAnsi="Calibri" w:cs="Calibri"/>
          <w:bCs/>
        </w:rPr>
        <w:t xml:space="preserve">rationalizing filtration performance based on the </w:t>
      </w:r>
      <w:r w:rsidR="00DF4DAC">
        <w:rPr>
          <w:rFonts w:ascii="Calibri" w:eastAsia="Calibri" w:hAnsi="Calibri" w:cs="Calibri"/>
          <w:bCs/>
        </w:rPr>
        <w:t xml:space="preserve">bulk </w:t>
      </w:r>
      <w:r w:rsidR="00DF4DAC" w:rsidRPr="005B0650">
        <w:rPr>
          <w:rFonts w:ascii="Calibri" w:eastAsia="Calibri" w:hAnsi="Calibri" w:cs="Calibri"/>
          <w:bCs/>
        </w:rPr>
        <w:t>characteristics</w:t>
      </w:r>
      <w:r w:rsidRPr="005B0650">
        <w:rPr>
          <w:rFonts w:ascii="Calibri" w:eastAsia="Calibri" w:hAnsi="Calibri" w:cs="Calibri"/>
          <w:bCs/>
        </w:rPr>
        <w:t xml:space="preserve"> of the solid product.</w:t>
      </w:r>
    </w:p>
    <w:p w14:paraId="38AE6068" w14:textId="77777777" w:rsidR="00755C51" w:rsidRPr="00755C51" w:rsidRDefault="00755C51" w:rsidP="00755C51">
      <w:pPr>
        <w:pBdr>
          <w:top w:val="nil"/>
          <w:left w:val="nil"/>
          <w:bottom w:val="nil"/>
          <w:right w:val="nil"/>
          <w:between w:val="nil"/>
        </w:pBdr>
        <w:jc w:val="both"/>
        <w:rPr>
          <w:rFonts w:ascii="Calibri" w:eastAsia="Calibri" w:hAnsi="Calibri" w:cs="Calibri"/>
          <w:b/>
        </w:rPr>
      </w:pPr>
    </w:p>
    <w:p w14:paraId="14B558EA" w14:textId="77777777" w:rsidR="00755C51" w:rsidRPr="00755C51" w:rsidRDefault="00755C51" w:rsidP="00755C51">
      <w:pPr>
        <w:pBdr>
          <w:top w:val="nil"/>
          <w:left w:val="nil"/>
          <w:bottom w:val="nil"/>
          <w:right w:val="nil"/>
          <w:between w:val="nil"/>
        </w:pBdr>
        <w:jc w:val="both"/>
        <w:rPr>
          <w:rFonts w:ascii="Calibri" w:eastAsia="Calibri" w:hAnsi="Calibri" w:cs="Calibri"/>
          <w:b/>
        </w:rPr>
      </w:pPr>
      <w:r w:rsidRPr="00755C51">
        <w:rPr>
          <w:rFonts w:ascii="Calibri" w:eastAsia="Calibri" w:hAnsi="Calibri" w:cs="Calibri"/>
          <w:b/>
        </w:rPr>
        <w:t>Keywords:</w:t>
      </w:r>
    </w:p>
    <w:p w14:paraId="00000024" w14:textId="536CC391" w:rsidR="00881DF5" w:rsidRPr="00755C51" w:rsidRDefault="00755C51" w:rsidP="00755C51">
      <w:pPr>
        <w:pBdr>
          <w:top w:val="nil"/>
          <w:left w:val="nil"/>
          <w:bottom w:val="nil"/>
          <w:right w:val="nil"/>
          <w:between w:val="nil"/>
        </w:pBdr>
        <w:jc w:val="both"/>
        <w:rPr>
          <w:bCs/>
        </w:rPr>
      </w:pPr>
      <w:r w:rsidRPr="00755C51">
        <w:rPr>
          <w:rFonts w:ascii="Calibri" w:eastAsia="Calibri" w:hAnsi="Calibri" w:cs="Calibri"/>
          <w:bCs/>
        </w:rPr>
        <w:t xml:space="preserve">PEGylation, filtration, </w:t>
      </w:r>
      <w:r w:rsidR="0013154A" w:rsidRPr="0013154A">
        <w:rPr>
          <w:rFonts w:ascii="Calibri" w:eastAsia="Calibri" w:hAnsi="Calibri" w:cs="Calibri"/>
          <w:bCs/>
        </w:rPr>
        <w:t>gelling</w:t>
      </w:r>
      <w:r w:rsidRPr="0013154A">
        <w:rPr>
          <w:rFonts w:ascii="Calibri" w:eastAsia="Calibri" w:hAnsi="Calibri" w:cs="Calibri"/>
          <w:bCs/>
        </w:rPr>
        <w:t>, residual solvent</w:t>
      </w:r>
      <w:r w:rsidRPr="00755C51">
        <w:rPr>
          <w:rFonts w:ascii="Calibri" w:eastAsia="Calibri" w:hAnsi="Calibri" w:cs="Calibri"/>
          <w:bCs/>
        </w:rPr>
        <w:t xml:space="preserve">, </w:t>
      </w:r>
      <w:r w:rsidR="0013154A">
        <w:rPr>
          <w:rFonts w:ascii="Calibri" w:eastAsia="Calibri" w:hAnsi="Calibri" w:cs="Calibri"/>
          <w:bCs/>
        </w:rPr>
        <w:t>bulk</w:t>
      </w:r>
      <w:r w:rsidRPr="00755C51">
        <w:rPr>
          <w:rFonts w:ascii="Calibri" w:eastAsia="Calibri" w:hAnsi="Calibri" w:cs="Calibri"/>
          <w:bCs/>
        </w:rPr>
        <w:t xml:space="preserve"> density</w:t>
      </w:r>
    </w:p>
    <w:sectPr w:rsidR="00881DF5" w:rsidRPr="00755C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F8A9" w14:textId="77777777" w:rsidR="00661865" w:rsidRDefault="00661865">
      <w:r>
        <w:separator/>
      </w:r>
    </w:p>
  </w:endnote>
  <w:endnote w:type="continuationSeparator" w:id="0">
    <w:p w14:paraId="41351645" w14:textId="77777777" w:rsidR="00661865" w:rsidRDefault="00661865">
      <w:r>
        <w:continuationSeparator/>
      </w:r>
    </w:p>
  </w:endnote>
  <w:endnote w:type="continuationNotice" w:id="1">
    <w:p w14:paraId="2FCB216C" w14:textId="77777777" w:rsidR="00661865" w:rsidRDefault="00661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045C" w14:textId="77777777" w:rsidR="00F1035A" w:rsidRDefault="00F1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33E8" w14:textId="77777777" w:rsidR="00F1035A" w:rsidRDefault="00F1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FFAF" w14:textId="77777777" w:rsidR="00F1035A" w:rsidRDefault="00F1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3889" w14:textId="77777777" w:rsidR="00661865" w:rsidRDefault="00661865">
      <w:r>
        <w:separator/>
      </w:r>
    </w:p>
  </w:footnote>
  <w:footnote w:type="continuationSeparator" w:id="0">
    <w:p w14:paraId="18C45EF5" w14:textId="77777777" w:rsidR="00661865" w:rsidRDefault="00661865">
      <w:r>
        <w:continuationSeparator/>
      </w:r>
    </w:p>
  </w:footnote>
  <w:footnote w:type="continuationNotice" w:id="1">
    <w:p w14:paraId="606B0475" w14:textId="77777777" w:rsidR="00661865" w:rsidRDefault="00661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B349" w14:textId="77777777" w:rsidR="00F1035A" w:rsidRDefault="00F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881DF5" w:rsidRDefault="00881DF5">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A3C7" w14:textId="77777777" w:rsidR="00F1035A" w:rsidRDefault="00F10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5"/>
    <w:rsid w:val="00020E48"/>
    <w:rsid w:val="000469C5"/>
    <w:rsid w:val="000648C7"/>
    <w:rsid w:val="00070E7C"/>
    <w:rsid w:val="00097708"/>
    <w:rsid w:val="00097B2F"/>
    <w:rsid w:val="000A38E7"/>
    <w:rsid w:val="000B5205"/>
    <w:rsid w:val="0010583C"/>
    <w:rsid w:val="001062E5"/>
    <w:rsid w:val="00127D52"/>
    <w:rsid w:val="0013154A"/>
    <w:rsid w:val="00136403"/>
    <w:rsid w:val="00186877"/>
    <w:rsid w:val="001F544E"/>
    <w:rsid w:val="00201698"/>
    <w:rsid w:val="002A1998"/>
    <w:rsid w:val="002A6835"/>
    <w:rsid w:val="002B206D"/>
    <w:rsid w:val="002E0722"/>
    <w:rsid w:val="002E5583"/>
    <w:rsid w:val="00306F3B"/>
    <w:rsid w:val="00383433"/>
    <w:rsid w:val="0039252D"/>
    <w:rsid w:val="003C2DC0"/>
    <w:rsid w:val="003D6F36"/>
    <w:rsid w:val="00420983"/>
    <w:rsid w:val="00454C24"/>
    <w:rsid w:val="0046665A"/>
    <w:rsid w:val="004F0CB8"/>
    <w:rsid w:val="00505B9B"/>
    <w:rsid w:val="005103FF"/>
    <w:rsid w:val="0055090D"/>
    <w:rsid w:val="00570A40"/>
    <w:rsid w:val="005A1EA3"/>
    <w:rsid w:val="005B0650"/>
    <w:rsid w:val="00613270"/>
    <w:rsid w:val="006175F4"/>
    <w:rsid w:val="00633D3D"/>
    <w:rsid w:val="00661865"/>
    <w:rsid w:val="006C580B"/>
    <w:rsid w:val="006D19B7"/>
    <w:rsid w:val="006F452A"/>
    <w:rsid w:val="007009F3"/>
    <w:rsid w:val="007468BC"/>
    <w:rsid w:val="00755C51"/>
    <w:rsid w:val="00777227"/>
    <w:rsid w:val="0079592B"/>
    <w:rsid w:val="007D6646"/>
    <w:rsid w:val="00812907"/>
    <w:rsid w:val="00853C7A"/>
    <w:rsid w:val="00881DF5"/>
    <w:rsid w:val="008A71BA"/>
    <w:rsid w:val="008B18E0"/>
    <w:rsid w:val="008C0D0B"/>
    <w:rsid w:val="008F6ED3"/>
    <w:rsid w:val="00950553"/>
    <w:rsid w:val="009B17BD"/>
    <w:rsid w:val="009B4245"/>
    <w:rsid w:val="009B7502"/>
    <w:rsid w:val="00A22FAF"/>
    <w:rsid w:val="00A5796D"/>
    <w:rsid w:val="00AB5038"/>
    <w:rsid w:val="00AF5FBD"/>
    <w:rsid w:val="00B00225"/>
    <w:rsid w:val="00B05714"/>
    <w:rsid w:val="00B21FF6"/>
    <w:rsid w:val="00B44061"/>
    <w:rsid w:val="00B515F0"/>
    <w:rsid w:val="00B51759"/>
    <w:rsid w:val="00B73841"/>
    <w:rsid w:val="00BB60C4"/>
    <w:rsid w:val="00BD0449"/>
    <w:rsid w:val="00BD366E"/>
    <w:rsid w:val="00BF5D98"/>
    <w:rsid w:val="00C0562F"/>
    <w:rsid w:val="00C20F06"/>
    <w:rsid w:val="00C507E2"/>
    <w:rsid w:val="00C737D6"/>
    <w:rsid w:val="00C84963"/>
    <w:rsid w:val="00CA671F"/>
    <w:rsid w:val="00CC448E"/>
    <w:rsid w:val="00CC7868"/>
    <w:rsid w:val="00D3423A"/>
    <w:rsid w:val="00DF4DAC"/>
    <w:rsid w:val="00E3291B"/>
    <w:rsid w:val="00F1035A"/>
    <w:rsid w:val="00FA014C"/>
    <w:rsid w:val="3884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3FC6"/>
  <w15:docId w15:val="{407985B2-3228-45C2-AE60-F8B99EB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35A"/>
    <w:pPr>
      <w:tabs>
        <w:tab w:val="center" w:pos="4680"/>
        <w:tab w:val="right" w:pos="9360"/>
      </w:tabs>
    </w:pPr>
  </w:style>
  <w:style w:type="character" w:customStyle="1" w:styleId="HeaderChar">
    <w:name w:val="Header Char"/>
    <w:basedOn w:val="DefaultParagraphFont"/>
    <w:link w:val="Header"/>
    <w:uiPriority w:val="99"/>
    <w:rsid w:val="00F1035A"/>
  </w:style>
  <w:style w:type="paragraph" w:styleId="Footer">
    <w:name w:val="footer"/>
    <w:basedOn w:val="Normal"/>
    <w:link w:val="FooterChar"/>
    <w:uiPriority w:val="99"/>
    <w:unhideWhenUsed/>
    <w:rsid w:val="00F1035A"/>
    <w:pPr>
      <w:tabs>
        <w:tab w:val="center" w:pos="4680"/>
        <w:tab w:val="right" w:pos="9360"/>
      </w:tabs>
    </w:pPr>
  </w:style>
  <w:style w:type="character" w:customStyle="1" w:styleId="FooterChar">
    <w:name w:val="Footer Char"/>
    <w:basedOn w:val="DefaultParagraphFont"/>
    <w:link w:val="Footer"/>
    <w:uiPriority w:val="99"/>
    <w:rsid w:val="00F1035A"/>
  </w:style>
  <w:style w:type="paragraph" w:styleId="CommentText">
    <w:name w:val="annotation text"/>
    <w:basedOn w:val="Normal"/>
    <w:link w:val="CommentTextChar"/>
    <w:uiPriority w:val="99"/>
    <w:unhideWhenUsed/>
    <w:rsid w:val="006F452A"/>
    <w:rPr>
      <w:sz w:val="20"/>
      <w:szCs w:val="20"/>
    </w:rPr>
  </w:style>
  <w:style w:type="character" w:customStyle="1" w:styleId="CommentTextChar">
    <w:name w:val="Comment Text Char"/>
    <w:basedOn w:val="DefaultParagraphFont"/>
    <w:link w:val="CommentText"/>
    <w:uiPriority w:val="99"/>
    <w:rsid w:val="006F452A"/>
    <w:rPr>
      <w:sz w:val="20"/>
      <w:szCs w:val="20"/>
    </w:rPr>
  </w:style>
  <w:style w:type="character" w:styleId="CommentReference">
    <w:name w:val="annotation reference"/>
    <w:basedOn w:val="DefaultParagraphFont"/>
    <w:uiPriority w:val="99"/>
    <w:semiHidden/>
    <w:unhideWhenUsed/>
    <w:rsid w:val="006F452A"/>
    <w:rPr>
      <w:sz w:val="16"/>
      <w:szCs w:val="16"/>
    </w:rPr>
  </w:style>
  <w:style w:type="paragraph" w:styleId="CommentSubject">
    <w:name w:val="annotation subject"/>
    <w:basedOn w:val="CommentText"/>
    <w:next w:val="CommentText"/>
    <w:link w:val="CommentSubjectChar"/>
    <w:uiPriority w:val="99"/>
    <w:semiHidden/>
    <w:unhideWhenUsed/>
    <w:rsid w:val="00AF5FBD"/>
    <w:rPr>
      <w:b/>
      <w:bCs/>
    </w:rPr>
  </w:style>
  <w:style w:type="character" w:customStyle="1" w:styleId="CommentSubjectChar">
    <w:name w:val="Comment Subject Char"/>
    <w:basedOn w:val="CommentTextChar"/>
    <w:link w:val="CommentSubject"/>
    <w:uiPriority w:val="99"/>
    <w:semiHidden/>
    <w:rsid w:val="00AF5FBD"/>
    <w:rPr>
      <w:b/>
      <w:bCs/>
      <w:sz w:val="20"/>
      <w:szCs w:val="20"/>
    </w:rPr>
  </w:style>
  <w:style w:type="paragraph" w:styleId="Revision">
    <w:name w:val="Revision"/>
    <w:hidden/>
    <w:uiPriority w:val="99"/>
    <w:semiHidden/>
    <w:rsid w:val="00BB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211799">
      <w:bodyDiv w:val="1"/>
      <w:marLeft w:val="0"/>
      <w:marRight w:val="0"/>
      <w:marTop w:val="0"/>
      <w:marBottom w:val="0"/>
      <w:divBdr>
        <w:top w:val="none" w:sz="0" w:space="0" w:color="auto"/>
        <w:left w:val="none" w:sz="0" w:space="0" w:color="auto"/>
        <w:bottom w:val="none" w:sz="0" w:space="0" w:color="auto"/>
        <w:right w:val="none" w:sz="0" w:space="0" w:color="auto"/>
      </w:divBdr>
    </w:div>
    <w:div w:id="177342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7EB70FAFF1C4B9B278D60027F3628" ma:contentTypeVersion="14" ma:contentTypeDescription="Create a new document." ma:contentTypeScope="" ma:versionID="ea1265d571ea0e6acda01b3faade5300">
  <xsd:schema xmlns:xsd="http://www.w3.org/2001/XMLSchema" xmlns:xs="http://www.w3.org/2001/XMLSchema" xmlns:p="http://schemas.microsoft.com/office/2006/metadata/properties" xmlns:ns2="e6419230-4e20-40c7-8168-33166f414e81" xmlns:ns3="0db2a57a-0c4a-4399-b980-931c50f448d3" targetNamespace="http://schemas.microsoft.com/office/2006/metadata/properties" ma:root="true" ma:fieldsID="1e634c1f640de2e52ab940f14e7814e7" ns2:_="" ns3:_="">
    <xsd:import namespace="e6419230-4e20-40c7-8168-33166f414e81"/>
    <xsd:import namespace="0db2a57a-0c4a-4399-b980-931c50f448d3"/>
    <xsd:element name="properties">
      <xsd:complexType>
        <xsd:sequence>
          <xsd:element name="documentManagement">
            <xsd:complexType>
              <xsd:all>
                <xsd:element ref="ns2:ParentD"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19230-4e20-40c7-8168-33166f414e81" elementFormDefault="qualified">
    <xsd:import namespace="http://schemas.microsoft.com/office/2006/documentManagement/types"/>
    <xsd:import namespace="http://schemas.microsoft.com/office/infopath/2007/PartnerControls"/>
    <xsd:element name="ParentD" ma:index="8" nillable="true" ma:displayName="ParentID" ma:format="Dropdown" ma:internalName="ParentD" ma:percentage="FALSE">
      <xsd:simpleType>
        <xsd:restriction base="dms:Number"/>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b2a57a-0c4a-4399-b980-931c50f448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bd750b9-2bef-41aa-9bee-459ddb89aecd}" ma:internalName="TaxCatchAll" ma:showField="CatchAllData" ma:web="0db2a57a-0c4a-4399-b980-931c50f44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b2a57a-0c4a-4399-b980-931c50f448d3" xsi:nil="true"/>
    <lcf76f155ced4ddcb4097134ff3c332f xmlns="e6419230-4e20-40c7-8168-33166f414e81">
      <Terms xmlns="http://schemas.microsoft.com/office/infopath/2007/PartnerControls"/>
    </lcf76f155ced4ddcb4097134ff3c332f>
    <ParentD xmlns="e6419230-4e20-40c7-8168-33166f414e81">1989</ParentD>
  </documentManagement>
</p:properties>
</file>

<file path=customXml/itemProps1.xml><?xml version="1.0" encoding="utf-8"?>
<ds:datastoreItem xmlns:ds="http://schemas.openxmlformats.org/officeDocument/2006/customXml" ds:itemID="{489B73C9-95DF-4ECE-A043-E1B3217103E0}">
  <ds:schemaRefs>
    <ds:schemaRef ds:uri="http://schemas.microsoft.com/sharepoint/v3/contenttype/forms"/>
  </ds:schemaRefs>
</ds:datastoreItem>
</file>

<file path=customXml/itemProps2.xml><?xml version="1.0" encoding="utf-8"?>
<ds:datastoreItem xmlns:ds="http://schemas.openxmlformats.org/officeDocument/2006/customXml" ds:itemID="{CD8BEFFA-2CE7-403B-986E-C99C06F1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19230-4e20-40c7-8168-33166f414e81"/>
    <ds:schemaRef ds:uri="0db2a57a-0c4a-4399-b980-931c50f4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6DF12-75BA-4121-8E78-ADFFB3CE0E80}">
  <ds:schemaRefs>
    <ds:schemaRef ds:uri="http://schemas.microsoft.com/office/2006/metadata/properties"/>
    <ds:schemaRef ds:uri="http://schemas.microsoft.com/office/infopath/2007/PartnerControls"/>
    <ds:schemaRef ds:uri="0db2a57a-0c4a-4399-b980-931c50f448d3"/>
    <ds:schemaRef ds:uri="e6419230-4e20-40c7-8168-33166f414e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Heather</dc:creator>
  <cp:lastModifiedBy>Reifman, Jon</cp:lastModifiedBy>
  <cp:revision>3</cp:revision>
  <dcterms:created xsi:type="dcterms:W3CDTF">2025-08-08T16:33:00Z</dcterms:created>
  <dcterms:modified xsi:type="dcterms:W3CDTF">2025-08-11T19:10:00Z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d1b2d-a9da-4249-b400-5086e6351629_Enabled">
    <vt:lpwstr>true</vt:lpwstr>
  </property>
  <property fmtid="{D5CDD505-2E9C-101B-9397-08002B2CF9AE}" pid="3" name="MSIP_Label_30ed1b2d-a9da-4249-b400-5086e6351629_SetDate">
    <vt:lpwstr>2025-07-24T19:36:53Z</vt:lpwstr>
  </property>
  <property fmtid="{D5CDD505-2E9C-101B-9397-08002B2CF9AE}" pid="4" name="MSIP_Label_30ed1b2d-a9da-4249-b400-5086e6351629_Method">
    <vt:lpwstr>Privileged</vt:lpwstr>
  </property>
  <property fmtid="{D5CDD505-2E9C-101B-9397-08002B2CF9AE}" pid="5" name="MSIP_Label_30ed1b2d-a9da-4249-b400-5086e6351629_Name">
    <vt:lpwstr>Confidential Product Dev Manufacturing and Support (no marking)</vt:lpwstr>
  </property>
  <property fmtid="{D5CDD505-2E9C-101B-9397-08002B2CF9AE}" pid="6" name="MSIP_Label_30ed1b2d-a9da-4249-b400-5086e6351629_SiteId">
    <vt:lpwstr>4b4266a6-1368-41af-ad5a-59eb634f7ad8</vt:lpwstr>
  </property>
  <property fmtid="{D5CDD505-2E9C-101B-9397-08002B2CF9AE}" pid="7" name="MSIP_Label_30ed1b2d-a9da-4249-b400-5086e6351629_ActionId">
    <vt:lpwstr>ccac5338-718f-4578-b3f4-6ec2dccf9441</vt:lpwstr>
  </property>
  <property fmtid="{D5CDD505-2E9C-101B-9397-08002B2CF9AE}" pid="8" name="MSIP_Label_30ed1b2d-a9da-4249-b400-5086e6351629_ContentBits">
    <vt:lpwstr>0</vt:lpwstr>
  </property>
  <property fmtid="{D5CDD505-2E9C-101B-9397-08002B2CF9AE}" pid="9" name="MSIP_Label_30ed1b2d-a9da-4249-b400-5086e6351629_Tag">
    <vt:lpwstr>10, 0, 1, 1</vt:lpwstr>
  </property>
  <property fmtid="{D5CDD505-2E9C-101B-9397-08002B2CF9AE}" pid="10" name="ContentTypeId">
    <vt:lpwstr>0x0101006B07EB70FAFF1C4B9B278D60027F3628</vt:lpwstr>
  </property>
</Properties>
</file>